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7B0" w:rsidRDefault="007317B0" w:rsidP="008E25E9">
      <w:pPr>
        <w:jc w:val="center"/>
        <w:rPr>
          <w:rFonts w:ascii="Times New Roman" w:hAnsi="Times New Roman" w:cs="Times New Roman"/>
          <w:b/>
          <w:sz w:val="32"/>
          <w:szCs w:val="26"/>
        </w:rPr>
      </w:pPr>
      <w:r>
        <w:rPr>
          <w:rFonts w:ascii="Times New Roman" w:hAnsi="Times New Roman" w:cs="Times New Roman"/>
          <w:b/>
          <w:sz w:val="32"/>
          <w:szCs w:val="26"/>
        </w:rPr>
        <w:t>CÁC VĂN KIỆN</w:t>
      </w:r>
      <w:r w:rsidR="00C05F0F">
        <w:rPr>
          <w:rFonts w:ascii="Times New Roman" w:hAnsi="Times New Roman" w:cs="Times New Roman"/>
          <w:b/>
          <w:sz w:val="32"/>
          <w:szCs w:val="26"/>
        </w:rPr>
        <w:t xml:space="preserve"> </w:t>
      </w:r>
      <w:r w:rsidR="008E25E9" w:rsidRPr="00DB577B">
        <w:rPr>
          <w:rFonts w:ascii="Times New Roman" w:hAnsi="Times New Roman" w:cs="Times New Roman"/>
          <w:b/>
          <w:sz w:val="32"/>
          <w:szCs w:val="26"/>
        </w:rPr>
        <w:t xml:space="preserve">ĐẠI HỘI ĐẠI BIỂU </w:t>
      </w:r>
      <w:r>
        <w:rPr>
          <w:rFonts w:ascii="Times New Roman" w:hAnsi="Times New Roman" w:cs="Times New Roman"/>
          <w:b/>
          <w:sz w:val="32"/>
          <w:szCs w:val="26"/>
        </w:rPr>
        <w:t>TOÀN QUỐC</w:t>
      </w:r>
    </w:p>
    <w:p w:rsidR="008E25E9" w:rsidRPr="00DB577B" w:rsidRDefault="008E25E9" w:rsidP="008E25E9">
      <w:pPr>
        <w:jc w:val="center"/>
        <w:rPr>
          <w:rFonts w:ascii="Times New Roman" w:hAnsi="Times New Roman" w:cs="Times New Roman"/>
          <w:b/>
          <w:sz w:val="32"/>
          <w:szCs w:val="26"/>
        </w:rPr>
      </w:pPr>
      <w:r w:rsidRPr="00DB577B">
        <w:rPr>
          <w:rFonts w:ascii="Times New Roman" w:hAnsi="Times New Roman" w:cs="Times New Roman"/>
          <w:b/>
          <w:sz w:val="32"/>
          <w:szCs w:val="26"/>
        </w:rPr>
        <w:t xml:space="preserve"> LẦN THỨ X</w:t>
      </w:r>
      <w:r w:rsidR="007317B0">
        <w:rPr>
          <w:rFonts w:ascii="Times New Roman" w:hAnsi="Times New Roman" w:cs="Times New Roman"/>
          <w:b/>
          <w:sz w:val="32"/>
          <w:szCs w:val="26"/>
        </w:rPr>
        <w:t>II</w:t>
      </w:r>
      <w:r w:rsidRPr="00DB577B">
        <w:rPr>
          <w:rFonts w:ascii="Times New Roman" w:hAnsi="Times New Roman" w:cs="Times New Roman"/>
          <w:b/>
          <w:sz w:val="32"/>
          <w:szCs w:val="26"/>
        </w:rPr>
        <w:t xml:space="preserve"> </w:t>
      </w:r>
      <w:r w:rsidR="007317B0">
        <w:rPr>
          <w:rFonts w:ascii="Times New Roman" w:hAnsi="Times New Roman" w:cs="Times New Roman"/>
          <w:b/>
          <w:sz w:val="32"/>
          <w:szCs w:val="26"/>
        </w:rPr>
        <w:t>CỦA ĐẢNG</w:t>
      </w:r>
    </w:p>
    <w:p w:rsidR="004A7307" w:rsidRPr="008E25E9" w:rsidRDefault="008E25E9" w:rsidP="008E25E9">
      <w:pPr>
        <w:pStyle w:val="ListParagraph"/>
        <w:numPr>
          <w:ilvl w:val="0"/>
          <w:numId w:val="1"/>
        </w:numPr>
        <w:spacing w:after="100" w:afterAutospacing="1"/>
        <w:rPr>
          <w:rFonts w:ascii="Times New Roman" w:hAnsi="Times New Roman" w:cs="Times New Roman"/>
          <w:sz w:val="26"/>
          <w:szCs w:val="26"/>
        </w:rPr>
      </w:pPr>
      <w:r>
        <w:rPr>
          <w:rFonts w:ascii="Times New Roman" w:hAnsi="Times New Roman" w:cs="Times New Roman"/>
          <w:b/>
          <w:sz w:val="26"/>
          <w:szCs w:val="26"/>
          <w:u w:val="single"/>
        </w:rPr>
        <w:t>CÂU HỎI:</w:t>
      </w:r>
    </w:p>
    <w:p w:rsidR="005C1A08" w:rsidRPr="005C1A08" w:rsidRDefault="007317B0" w:rsidP="005C1A08">
      <w:pPr>
        <w:spacing w:after="100" w:afterAutospacing="1"/>
        <w:ind w:left="360"/>
        <w:jc w:val="both"/>
        <w:rPr>
          <w:rFonts w:ascii="Times New Roman" w:eastAsia="Times New Roman" w:hAnsi="Times New Roman" w:cs="Times New Roman"/>
          <w:b/>
          <w:color w:val="000000"/>
          <w:sz w:val="26"/>
          <w:szCs w:val="26"/>
        </w:rPr>
      </w:pPr>
      <w:r w:rsidRPr="005C1A08">
        <w:rPr>
          <w:rFonts w:ascii="Times New Roman" w:eastAsia="Times New Roman" w:hAnsi="Times New Roman" w:cs="Times New Roman"/>
          <w:b/>
          <w:color w:val="000000"/>
          <w:sz w:val="26"/>
          <w:szCs w:val="26"/>
        </w:rPr>
        <w:t>"Từ định hướng phát triển giáo dục và đào tạo đến năm 2020 trong</w:t>
      </w:r>
      <w:r w:rsidRPr="005C1A08">
        <w:rPr>
          <w:rFonts w:ascii="Times New Roman" w:eastAsia="Times New Roman" w:hAnsi="Times New Roman" w:cs="Times New Roman"/>
          <w:b/>
          <w:sz w:val="26"/>
          <w:szCs w:val="26"/>
        </w:rPr>
        <w:t> </w:t>
      </w:r>
      <w:r w:rsidRPr="005C1A08">
        <w:rPr>
          <w:rFonts w:ascii="Times New Roman" w:eastAsia="Times New Roman" w:hAnsi="Times New Roman" w:cs="Times New Roman"/>
          <w:b/>
          <w:color w:val="000000"/>
          <w:sz w:val="26"/>
          <w:szCs w:val="26"/>
        </w:rPr>
        <w:t xml:space="preserve"> Nghị quyết XII của Đảng và định hướng phát triển giáo dục và đào tạo của thành phố. Theo Anh (Chị), đơn vị và cá nhân Anh (Chị) cần làm gì để góp phần đổi mới </w:t>
      </w:r>
      <w:proofErr w:type="gramStart"/>
      <w:r w:rsidRPr="005C1A08">
        <w:rPr>
          <w:rFonts w:ascii="Times New Roman" w:eastAsia="Times New Roman" w:hAnsi="Times New Roman" w:cs="Times New Roman"/>
          <w:b/>
          <w:color w:val="000000"/>
          <w:sz w:val="26"/>
          <w:szCs w:val="26"/>
        </w:rPr>
        <w:t>căn</w:t>
      </w:r>
      <w:proofErr w:type="gramEnd"/>
      <w:r w:rsidRPr="005C1A08">
        <w:rPr>
          <w:rFonts w:ascii="Times New Roman" w:eastAsia="Times New Roman" w:hAnsi="Times New Roman" w:cs="Times New Roman"/>
          <w:b/>
          <w:color w:val="000000"/>
          <w:sz w:val="26"/>
          <w:szCs w:val="26"/>
        </w:rPr>
        <w:t xml:space="preserve"> bản toàn diện giáo dục và phát triển nguồn nhân lực trên địa bàn thành phố".</w:t>
      </w:r>
    </w:p>
    <w:p w:rsidR="008E25E9" w:rsidRPr="00C05F0F" w:rsidRDefault="008E25E9" w:rsidP="008E25E9">
      <w:pPr>
        <w:pStyle w:val="ListParagraph"/>
        <w:numPr>
          <w:ilvl w:val="0"/>
          <w:numId w:val="1"/>
        </w:numPr>
        <w:spacing w:after="100" w:afterAutospacing="1"/>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u w:val="single"/>
        </w:rPr>
        <w:t>TRẢ LỜI:</w:t>
      </w:r>
    </w:p>
    <w:p w:rsidR="00C05F0F" w:rsidRPr="00C05F0F" w:rsidRDefault="00C05F0F" w:rsidP="00110460">
      <w:pPr>
        <w:pStyle w:val="ListParagraph"/>
        <w:numPr>
          <w:ilvl w:val="0"/>
          <w:numId w:val="5"/>
        </w:numPr>
        <w:spacing w:after="0"/>
        <w:jc w:val="both"/>
        <w:rPr>
          <w:rFonts w:ascii="Times New Roman" w:eastAsia="Times New Roman" w:hAnsi="Times New Roman" w:cs="Times New Roman"/>
          <w:b/>
          <w:color w:val="000000"/>
          <w:sz w:val="26"/>
          <w:szCs w:val="26"/>
        </w:rPr>
      </w:pPr>
      <w:r w:rsidRPr="00C05F0F">
        <w:rPr>
          <w:rFonts w:ascii="Times New Roman" w:eastAsia="Times New Roman" w:hAnsi="Times New Roman" w:cs="Times New Roman"/>
          <w:b/>
          <w:color w:val="000000"/>
          <w:sz w:val="26"/>
          <w:szCs w:val="26"/>
        </w:rPr>
        <w:t>ĐƠN VỊ</w:t>
      </w:r>
    </w:p>
    <w:p w:rsidR="008E25E9" w:rsidRDefault="00C05F0F" w:rsidP="00110460">
      <w:pPr>
        <w:spacing w:after="0"/>
        <w:ind w:firstLine="360"/>
        <w:jc w:val="both"/>
        <w:rPr>
          <w:rFonts w:ascii="Times New Roman" w:hAnsi="Times New Roman" w:cs="Times New Roman"/>
          <w:i/>
          <w:color w:val="000000"/>
          <w:sz w:val="26"/>
          <w:szCs w:val="26"/>
          <w:shd w:val="clear" w:color="auto" w:fill="F4F5F6"/>
        </w:rPr>
      </w:pPr>
      <w:r w:rsidRPr="00C05F0F">
        <w:rPr>
          <w:rStyle w:val="Emphasis"/>
          <w:rFonts w:ascii="Times New Roman" w:hAnsi="Times New Roman" w:cs="Times New Roman"/>
          <w:i w:val="0"/>
          <w:color w:val="000000"/>
          <w:sz w:val="26"/>
          <w:szCs w:val="26"/>
          <w:shd w:val="clear" w:color="auto" w:fill="F4F5F6"/>
        </w:rPr>
        <w:t xml:space="preserve">Đổi mới mạnh mẽ và đồng bộ mục tiêu, chương trình, nội dung, phương pháp, hình thức giáo dục, đào tạo </w:t>
      </w:r>
      <w:proofErr w:type="gramStart"/>
      <w:r w:rsidRPr="00C05F0F">
        <w:rPr>
          <w:rStyle w:val="Emphasis"/>
          <w:rFonts w:ascii="Times New Roman" w:hAnsi="Times New Roman" w:cs="Times New Roman"/>
          <w:i w:val="0"/>
          <w:color w:val="000000"/>
          <w:sz w:val="26"/>
          <w:szCs w:val="26"/>
          <w:shd w:val="clear" w:color="auto" w:fill="F4F5F6"/>
        </w:rPr>
        <w:t>theo</w:t>
      </w:r>
      <w:proofErr w:type="gramEnd"/>
      <w:r w:rsidRPr="00C05F0F">
        <w:rPr>
          <w:rStyle w:val="Emphasis"/>
          <w:rFonts w:ascii="Times New Roman" w:hAnsi="Times New Roman" w:cs="Times New Roman"/>
          <w:i w:val="0"/>
          <w:color w:val="000000"/>
          <w:sz w:val="26"/>
          <w:szCs w:val="26"/>
          <w:shd w:val="clear" w:color="auto" w:fill="F4F5F6"/>
        </w:rPr>
        <w:t xml:space="preserve"> hướng coi trọng phát triển năng lực và phẩm chất của người học</w:t>
      </w:r>
      <w:r w:rsidRPr="00C05F0F">
        <w:rPr>
          <w:rFonts w:ascii="Times New Roman" w:hAnsi="Times New Roman" w:cs="Times New Roman"/>
          <w:i/>
          <w:color w:val="000000"/>
          <w:sz w:val="26"/>
          <w:szCs w:val="26"/>
          <w:shd w:val="clear" w:color="auto" w:fill="F4F5F6"/>
        </w:rPr>
        <w:t>. Trên cơ sở xác định đúng, trúng mục tiêu đổi mới giáo dục, đào tạo, công khai mục tiêu, chuẩn “đầu vào”, “đầu ra” của từng bậc học, môn học, chương trình, ngành và chuyên ngành đào tạo, thì việc tiếp theo là đổi mới chương trình khung các môn học và nội dung của nó theo hướng phát triển mạnh năng lực và phẩm chất người học, bảo đảm hài hòa đức, trí, thể, mỹ; thực hiện tốt phương châm mới: Dạy người, dạy chữ và dạy nghề (trước đây là dạy chữ, dạy người, dạy nghề).</w:t>
      </w:r>
    </w:p>
    <w:p w:rsidR="00A26672" w:rsidRPr="00C05F0F" w:rsidRDefault="00A26672" w:rsidP="00A26672">
      <w:pPr>
        <w:pStyle w:val="NormalWeb"/>
        <w:shd w:val="clear" w:color="auto" w:fill="F4F5F6"/>
        <w:spacing w:before="75" w:beforeAutospacing="0" w:after="75" w:afterAutospacing="0" w:line="300" w:lineRule="atLeast"/>
        <w:ind w:firstLine="360"/>
        <w:jc w:val="both"/>
        <w:rPr>
          <w:color w:val="000000"/>
          <w:sz w:val="26"/>
          <w:szCs w:val="26"/>
        </w:rPr>
      </w:pPr>
      <w:r w:rsidRPr="00C05F0F">
        <w:rPr>
          <w:color w:val="000000"/>
          <w:sz w:val="26"/>
          <w:szCs w:val="26"/>
        </w:rPr>
        <w:t>Tiếp tục</w:t>
      </w:r>
      <w:r w:rsidRPr="00C05F0F">
        <w:rPr>
          <w:rStyle w:val="apple-converted-space"/>
          <w:color w:val="000000"/>
          <w:sz w:val="26"/>
          <w:szCs w:val="26"/>
        </w:rPr>
        <w:t> </w:t>
      </w:r>
      <w:r w:rsidRPr="00C05F0F">
        <w:rPr>
          <w:rStyle w:val="Emphasis"/>
          <w:color w:val="000000"/>
          <w:sz w:val="26"/>
          <w:szCs w:val="26"/>
        </w:rPr>
        <w:t xml:space="preserve">đổi mới nội dung giáo dục </w:t>
      </w:r>
      <w:proofErr w:type="gramStart"/>
      <w:r w:rsidRPr="00C05F0F">
        <w:rPr>
          <w:rStyle w:val="Emphasis"/>
          <w:color w:val="000000"/>
          <w:sz w:val="26"/>
          <w:szCs w:val="26"/>
        </w:rPr>
        <w:t>theo</w:t>
      </w:r>
      <w:proofErr w:type="gramEnd"/>
      <w:r w:rsidRPr="00C05F0F">
        <w:rPr>
          <w:rStyle w:val="Emphasis"/>
          <w:color w:val="000000"/>
          <w:sz w:val="26"/>
          <w:szCs w:val="26"/>
        </w:rPr>
        <w:t xml:space="preserve"> hướng tinh giản, hiện đại, thiết thực, phù hợp với lứa tuổi, trình độ và ngành nghề; tăng thực hành, vận dụng kiến thức vào thực tiễn</w:t>
      </w:r>
      <w:r w:rsidRPr="00C05F0F">
        <w:rPr>
          <w:color w:val="000000"/>
          <w:sz w:val="26"/>
          <w:szCs w:val="26"/>
        </w:rPr>
        <w:t xml:space="preserve">. </w:t>
      </w:r>
      <w:proofErr w:type="gramStart"/>
      <w:r w:rsidRPr="00C05F0F">
        <w:rPr>
          <w:color w:val="000000"/>
          <w:sz w:val="26"/>
          <w:szCs w:val="26"/>
        </w:rPr>
        <w:t>Chú trọng giáo dục nhân cách, đạo đức, lối sống, tri thức pháp luật và ý thức công dân.</w:t>
      </w:r>
      <w:proofErr w:type="gramEnd"/>
      <w:r w:rsidRPr="00C05F0F">
        <w:rPr>
          <w:color w:val="000000"/>
          <w:sz w:val="26"/>
          <w:szCs w:val="26"/>
        </w:rPr>
        <w:t xml:space="preserve"> Tập trung vào những giá trị cơ bản của văn hóa, truyền thống và đạo lý dân tộc, tinh hoa văn hóa nhân loại, giá trị cốt lõi và nhân văn của Chủ nghĩa Mác - Lê-nin, tư tưởng Hồ Chí Minh, cương lĩnh, đường lối của Đảng. Tăng cường giáo dục thể chất, kiến thức quốc phòng, an ninh và hướng nghiệp. Dạy Ngoại ngữ và Tin học </w:t>
      </w:r>
      <w:proofErr w:type="gramStart"/>
      <w:r w:rsidRPr="00C05F0F">
        <w:rPr>
          <w:color w:val="000000"/>
          <w:sz w:val="26"/>
          <w:szCs w:val="26"/>
        </w:rPr>
        <w:t>theo</w:t>
      </w:r>
      <w:proofErr w:type="gramEnd"/>
      <w:r w:rsidRPr="00C05F0F">
        <w:rPr>
          <w:color w:val="000000"/>
          <w:sz w:val="26"/>
          <w:szCs w:val="26"/>
        </w:rPr>
        <w:t xml:space="preserve"> hướng chuẩn hóa, thiết thực, bảo đảm năng lực sử dụng của người học. </w:t>
      </w:r>
    </w:p>
    <w:p w:rsidR="00C05F0F" w:rsidRPr="00C05F0F" w:rsidRDefault="00C05F0F" w:rsidP="00110460">
      <w:pPr>
        <w:pStyle w:val="ListParagraph"/>
        <w:numPr>
          <w:ilvl w:val="0"/>
          <w:numId w:val="5"/>
        </w:numPr>
        <w:spacing w:after="0"/>
        <w:jc w:val="both"/>
        <w:rPr>
          <w:rFonts w:ascii="Times New Roman" w:hAnsi="Times New Roman" w:cs="Times New Roman"/>
          <w:b/>
          <w:color w:val="000000"/>
          <w:sz w:val="26"/>
          <w:szCs w:val="26"/>
          <w:shd w:val="clear" w:color="auto" w:fill="F4F5F6"/>
        </w:rPr>
      </w:pPr>
      <w:r w:rsidRPr="00C05F0F">
        <w:rPr>
          <w:rFonts w:ascii="Times New Roman" w:hAnsi="Times New Roman" w:cs="Times New Roman"/>
          <w:b/>
          <w:color w:val="000000"/>
          <w:sz w:val="26"/>
          <w:szCs w:val="26"/>
          <w:shd w:val="clear" w:color="auto" w:fill="F4F5F6"/>
        </w:rPr>
        <w:t>VỀ CÁ NHÂN</w:t>
      </w:r>
    </w:p>
    <w:p w:rsidR="00C05F0F" w:rsidRPr="00C05F0F" w:rsidRDefault="00C05F0F" w:rsidP="00110460">
      <w:pPr>
        <w:pStyle w:val="NormalWeb"/>
        <w:shd w:val="clear" w:color="auto" w:fill="F4F5F6"/>
        <w:spacing w:before="0" w:beforeAutospacing="0" w:after="0" w:afterAutospacing="0" w:line="300" w:lineRule="atLeast"/>
        <w:jc w:val="both"/>
        <w:rPr>
          <w:color w:val="000000"/>
          <w:sz w:val="26"/>
          <w:szCs w:val="26"/>
        </w:rPr>
      </w:pPr>
      <w:r w:rsidRPr="00C05F0F">
        <w:rPr>
          <w:color w:val="000000"/>
          <w:sz w:val="26"/>
          <w:szCs w:val="26"/>
        </w:rPr>
        <w:t xml:space="preserve">            Cùng với đổi mới chương trình, nội dung giáo dục, đào tạo cần đổi mới công tác biên soạn sách giáo khoa, giáo trình, tài liệu dạy học theo hướng đa dạng hóa, cập nhật tri thức mới, đáp ứng yêu cầu của từng bậc học, các chương trình giáo dục, đào tạo và nhu cầu học tập suốt đời của từng đối tượng. </w:t>
      </w:r>
      <w:proofErr w:type="gramStart"/>
      <w:r w:rsidRPr="00C05F0F">
        <w:rPr>
          <w:color w:val="000000"/>
          <w:sz w:val="26"/>
          <w:szCs w:val="26"/>
        </w:rPr>
        <w:t>Cần khắc phục lối học tập trung vào một số môn học, một “khuôn” trong một sách giáo khoa, giáo trình, tài liệu.</w:t>
      </w:r>
      <w:proofErr w:type="gramEnd"/>
      <w:r w:rsidRPr="00C05F0F">
        <w:rPr>
          <w:color w:val="000000"/>
          <w:sz w:val="26"/>
          <w:szCs w:val="26"/>
        </w:rPr>
        <w:t xml:space="preserve"> Ở giai đoạn đầu của đổi mới, nên vừa nghiên cứu, biên soạn các sách giáo khoa, giáo trình, tài liệu dạy và học chung cho mọi người, vừa nghiên cứu, biên soạn các sách giáo khoa, giáo trình, tài liệu riêng cho phù hợp với từng loại đối tượng, đáp ứng nhu cầu phát triển phẩm chất, năng lực, năng khiếu cá nhân. Vì vậy, trong xây dựng cấu trúc chương trình môn học cần chú trọng nghiên cứu, biên soạn bổ sung các sách giáo khoa, giáo trình, tài liệu bắt buộc và </w:t>
      </w:r>
      <w:r w:rsidRPr="00C05F0F">
        <w:rPr>
          <w:color w:val="000000"/>
          <w:sz w:val="26"/>
          <w:szCs w:val="26"/>
        </w:rPr>
        <w:lastRenderedPageBreak/>
        <w:t xml:space="preserve">tài liệu tham khảo, bổ trợ phù hợp với phát triển phẩm chất, năng lực riêng của một lớp đối tượng. Theo đó, cần vận dụng phương pháp, cách thức xây dựng chương trình sau đại học để thiết kế, xây dựng các chương trình khung cho các bậc học </w:t>
      </w:r>
      <w:proofErr w:type="gramStart"/>
      <w:r w:rsidRPr="00C05F0F">
        <w:rPr>
          <w:color w:val="000000"/>
          <w:sz w:val="26"/>
          <w:szCs w:val="26"/>
        </w:rPr>
        <w:t>theo</w:t>
      </w:r>
      <w:proofErr w:type="gramEnd"/>
      <w:r w:rsidRPr="00C05F0F">
        <w:rPr>
          <w:color w:val="000000"/>
          <w:sz w:val="26"/>
          <w:szCs w:val="26"/>
        </w:rPr>
        <w:t xml:space="preserve"> hướng chuyên đề hóa dành cho người học có năng khiếu về những lĩnh vực nhất định.</w:t>
      </w:r>
    </w:p>
    <w:p w:rsidR="00C05F0F" w:rsidRPr="00C05F0F" w:rsidRDefault="00C05F0F" w:rsidP="00C05F0F">
      <w:pPr>
        <w:pStyle w:val="NormalWeb"/>
        <w:shd w:val="clear" w:color="auto" w:fill="F4F5F6"/>
        <w:spacing w:before="75" w:beforeAutospacing="0" w:after="75" w:afterAutospacing="0" w:line="300" w:lineRule="atLeast"/>
        <w:jc w:val="both"/>
        <w:rPr>
          <w:color w:val="000000"/>
          <w:sz w:val="26"/>
          <w:szCs w:val="26"/>
        </w:rPr>
      </w:pPr>
      <w:r w:rsidRPr="00C05F0F">
        <w:rPr>
          <w:color w:val="000000"/>
          <w:sz w:val="26"/>
          <w:szCs w:val="26"/>
        </w:rPr>
        <w:t xml:space="preserve">            </w:t>
      </w:r>
      <w:proofErr w:type="gramStart"/>
      <w:r w:rsidRPr="00C05F0F">
        <w:rPr>
          <w:color w:val="000000"/>
          <w:sz w:val="26"/>
          <w:szCs w:val="26"/>
        </w:rPr>
        <w:t>Đây là hướng mở để phát triển phẩm chất, năng lực cá nhân người học, góp phần đào tạo chuyên sâu, chuyên gia.</w:t>
      </w:r>
      <w:proofErr w:type="gramEnd"/>
      <w:r w:rsidRPr="00C05F0F">
        <w:rPr>
          <w:color w:val="000000"/>
          <w:sz w:val="26"/>
          <w:szCs w:val="26"/>
        </w:rPr>
        <w:t xml:space="preserve"> Theo đó, nên chia tổng thời gian học thành hai phần, trong đó, một nửa dành cho học các môn </w:t>
      </w:r>
      <w:proofErr w:type="gramStart"/>
      <w:r w:rsidRPr="00C05F0F">
        <w:rPr>
          <w:color w:val="000000"/>
          <w:sz w:val="26"/>
          <w:szCs w:val="26"/>
        </w:rPr>
        <w:t>chung</w:t>
      </w:r>
      <w:proofErr w:type="gramEnd"/>
      <w:r w:rsidRPr="00C05F0F">
        <w:rPr>
          <w:color w:val="000000"/>
          <w:sz w:val="26"/>
          <w:szCs w:val="26"/>
        </w:rPr>
        <w:t xml:space="preserve">, số thời gian còn lại dành cho việc học các môn riêng theo năng khiếu để phát triển phẩm chất, năng lực cá nhân. </w:t>
      </w:r>
      <w:proofErr w:type="gramStart"/>
      <w:r w:rsidRPr="00C05F0F">
        <w:rPr>
          <w:color w:val="000000"/>
          <w:sz w:val="26"/>
          <w:szCs w:val="26"/>
        </w:rPr>
        <w:t>Điều này đòi hỏi người dạy phải tự đổi mới, nâng tầm cao tri thức và đổi mới phương pháp, hình thức giảng dạy cho phù hợp.</w:t>
      </w:r>
      <w:proofErr w:type="gramEnd"/>
      <w:r w:rsidRPr="00C05F0F">
        <w:rPr>
          <w:color w:val="000000"/>
          <w:sz w:val="26"/>
          <w:szCs w:val="26"/>
        </w:rPr>
        <w:t xml:space="preserve"> Hơn thế, nó cũng đặt ra cho người quản lý, các khoa, trường sư phạm phải đổi mới cách tuyển chọn nhân sự đào tạo giáo viên, giảng viên </w:t>
      </w:r>
      <w:proofErr w:type="gramStart"/>
      <w:r w:rsidRPr="00C05F0F">
        <w:rPr>
          <w:color w:val="000000"/>
          <w:sz w:val="26"/>
          <w:szCs w:val="26"/>
        </w:rPr>
        <w:t>theo</w:t>
      </w:r>
      <w:proofErr w:type="gramEnd"/>
      <w:r w:rsidRPr="00C05F0F">
        <w:rPr>
          <w:color w:val="000000"/>
          <w:sz w:val="26"/>
          <w:szCs w:val="26"/>
        </w:rPr>
        <w:t xml:space="preserve"> hướng phát triển phẩm chất và năng lực của người giáo viên, giảng viên tương lai. Rõ ràng, khi mục tiêu giáo dục, đào tạo được thay đổi căn bản, thì bắt buộc chương trình khung, nội dung, phương pháp, hình thức giáo dục, đào tạo cũng phải thay đổi cho phù hợp.</w:t>
      </w:r>
    </w:p>
    <w:p w:rsidR="00C05F0F" w:rsidRPr="00C05F0F" w:rsidRDefault="00C05F0F" w:rsidP="00C05F0F">
      <w:pPr>
        <w:pStyle w:val="NormalWeb"/>
        <w:shd w:val="clear" w:color="auto" w:fill="F4F5F6"/>
        <w:spacing w:before="75" w:beforeAutospacing="0" w:after="75" w:afterAutospacing="0" w:line="300" w:lineRule="atLeast"/>
        <w:jc w:val="both"/>
        <w:rPr>
          <w:color w:val="000000"/>
          <w:sz w:val="26"/>
          <w:szCs w:val="26"/>
        </w:rPr>
      </w:pPr>
      <w:r w:rsidRPr="00C05F0F">
        <w:rPr>
          <w:color w:val="000000"/>
          <w:sz w:val="26"/>
          <w:szCs w:val="26"/>
        </w:rPr>
        <w:t>            Phương pháp dạy và học mới không chỉ làm cho người học phát triển tư duy độc lập, sáng tạo mà còn giúp người thầy thêm tiến bộ, trưởng thành. Cùng với đó, cần đổi mới căn bản hình thức và phương pháp thi, kiểm tra, đánh giá kết quả giáo dục, đào tạo, bảo đảm trung thực, khách quan, công bằng. 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 Đó là những phương cách tốt nhất, hiệu quả nhất để đổi mới căn bản, toàn diện giáo dục, đào tạo và phát triển nguồn nhân lực nước nhà, như văn kiện trình Đại hội XII của Đảng đã đề ra.</w:t>
      </w:r>
    </w:p>
    <w:p w:rsidR="00C05F0F" w:rsidRDefault="00C05F0F" w:rsidP="00C05F0F">
      <w:pPr>
        <w:pStyle w:val="NormalWeb"/>
        <w:shd w:val="clear" w:color="auto" w:fill="F4F5F6"/>
        <w:spacing w:before="75" w:beforeAutospacing="0" w:after="75" w:afterAutospacing="0" w:line="300" w:lineRule="atLeast"/>
        <w:jc w:val="both"/>
        <w:rPr>
          <w:color w:val="000000"/>
          <w:sz w:val="26"/>
          <w:szCs w:val="26"/>
        </w:rPr>
      </w:pPr>
      <w:r w:rsidRPr="00C05F0F">
        <w:rPr>
          <w:color w:val="000000"/>
          <w:sz w:val="26"/>
          <w:szCs w:val="26"/>
        </w:rPr>
        <w:t>           </w:t>
      </w:r>
    </w:p>
    <w:p w:rsidR="00C05F0F" w:rsidRPr="00C05F0F" w:rsidRDefault="00C05F0F" w:rsidP="00C05F0F">
      <w:pPr>
        <w:pStyle w:val="NormalWeb"/>
        <w:numPr>
          <w:ilvl w:val="1"/>
          <w:numId w:val="6"/>
        </w:numPr>
        <w:shd w:val="clear" w:color="auto" w:fill="F4F5F6"/>
        <w:tabs>
          <w:tab w:val="left" w:pos="720"/>
        </w:tabs>
        <w:spacing w:before="75" w:beforeAutospacing="0" w:after="75" w:afterAutospacing="0" w:line="300" w:lineRule="atLeast"/>
        <w:ind w:left="450" w:firstLine="0"/>
        <w:jc w:val="both"/>
        <w:rPr>
          <w:b/>
          <w:i/>
          <w:color w:val="000000"/>
          <w:sz w:val="26"/>
          <w:szCs w:val="26"/>
        </w:rPr>
      </w:pPr>
      <w:r w:rsidRPr="00C05F0F">
        <w:rPr>
          <w:b/>
          <w:i/>
          <w:color w:val="000000"/>
          <w:sz w:val="26"/>
          <w:szCs w:val="26"/>
        </w:rPr>
        <w:t xml:space="preserve">Đổi mới căn bản và toàn diện giáo dục và đào tạo, phát triển nguồn nhân lực ở nước ta được nêu trong văn kiện Đại hội XII, về thực chất, là một cuộc cách mạng trong lĩnh vực này, hiệu ứng của nó sẽ làm biến đổi tích cực nhiều mặt của đời sống xã hội Việt Nam, là sự vun trồng “nguyên khí quốc gia”, làm cho nền học vấn </w:t>
      </w:r>
      <w:proofErr w:type="gramStart"/>
      <w:r w:rsidRPr="00C05F0F">
        <w:rPr>
          <w:b/>
          <w:i/>
          <w:color w:val="000000"/>
          <w:sz w:val="26"/>
          <w:szCs w:val="26"/>
        </w:rPr>
        <w:t>nước</w:t>
      </w:r>
      <w:proofErr w:type="gramEnd"/>
      <w:r w:rsidRPr="00C05F0F">
        <w:rPr>
          <w:b/>
          <w:i/>
          <w:color w:val="000000"/>
          <w:sz w:val="26"/>
          <w:szCs w:val="26"/>
        </w:rPr>
        <w:t xml:space="preserve"> nhà hưng thịnh, đất nước phát triển bền vững.</w:t>
      </w:r>
    </w:p>
    <w:p w:rsidR="00C05F0F" w:rsidRPr="00C05F0F" w:rsidRDefault="00C05F0F" w:rsidP="00C05F0F">
      <w:pPr>
        <w:spacing w:after="100" w:afterAutospacing="1"/>
        <w:ind w:left="360" w:firstLine="360"/>
        <w:jc w:val="both"/>
        <w:rPr>
          <w:rFonts w:ascii="Times New Roman" w:hAnsi="Times New Roman" w:cs="Times New Roman"/>
          <w:i/>
          <w:sz w:val="26"/>
          <w:szCs w:val="26"/>
        </w:rPr>
      </w:pPr>
    </w:p>
    <w:sectPr w:rsidR="00C05F0F" w:rsidRPr="00C05F0F" w:rsidSect="008C6568">
      <w:headerReference w:type="even" r:id="rId9"/>
      <w:headerReference w:type="default" r:id="rId10"/>
      <w:footerReference w:type="even" r:id="rId11"/>
      <w:footerReference w:type="default" r:id="rId12"/>
      <w:headerReference w:type="first" r:id="rId13"/>
      <w:footerReference w:type="first" r:id="rId14"/>
      <w:pgSz w:w="12240" w:h="15840"/>
      <w:pgMar w:top="975" w:right="1440" w:bottom="1080" w:left="1440" w:header="27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7F6" w:rsidRDefault="000977F6" w:rsidP="008E25E9">
      <w:pPr>
        <w:spacing w:after="0" w:line="240" w:lineRule="auto"/>
      </w:pPr>
      <w:r>
        <w:separator/>
      </w:r>
    </w:p>
  </w:endnote>
  <w:endnote w:type="continuationSeparator" w:id="0">
    <w:p w:rsidR="000977F6" w:rsidRDefault="000977F6" w:rsidP="008E2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460" w:rsidRDefault="001104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460" w:rsidRDefault="00110460">
    <w:pPr>
      <w:pStyle w:val="Footer"/>
      <w:pBdr>
        <w:top w:val="thinThickSmallGap" w:sz="24" w:space="1" w:color="622423" w:themeColor="accent2" w:themeShade="7F"/>
      </w:pBdr>
      <w:rPr>
        <w:rFonts w:asciiTheme="majorHAnsi" w:eastAsiaTheme="majorEastAsia" w:hAnsiTheme="majorHAnsi" w:cstheme="majorBidi"/>
      </w:rPr>
    </w:pPr>
    <w:r>
      <w:rPr>
        <w:rFonts w:ascii="Times New Roman" w:eastAsiaTheme="majorEastAsia" w:hAnsi="Times New Roman" w:cs="Times New Roman"/>
      </w:rPr>
      <w:t>GV</w:t>
    </w:r>
    <w:proofErr w:type="gramStart"/>
    <w:r>
      <w:rPr>
        <w:rFonts w:ascii="Times New Roman" w:eastAsiaTheme="majorEastAsia" w:hAnsi="Times New Roman" w:cs="Times New Roman"/>
      </w:rPr>
      <w:t>:TRẦ</w:t>
    </w:r>
    <w:r>
      <w:rPr>
        <w:rFonts w:ascii="Times New Roman" w:eastAsiaTheme="majorEastAsia" w:hAnsi="Times New Roman" w:cs="Times New Roman"/>
      </w:rPr>
      <w:t>N</w:t>
    </w:r>
    <w:proofErr w:type="gramEnd"/>
    <w:r>
      <w:rPr>
        <w:rFonts w:ascii="Times New Roman" w:eastAsiaTheme="majorEastAsia" w:hAnsi="Times New Roman" w:cs="Times New Roman"/>
      </w:rPr>
      <w:t xml:space="preserve"> MINH THÔNG </w:t>
    </w:r>
    <w:r>
      <w:rPr>
        <w:rFonts w:ascii="Times New Roman" w:eastAsiaTheme="majorEastAsia" w:hAnsi="Times New Roman" w:cs="Times New Roman"/>
      </w:rPr>
      <w:tab/>
    </w:r>
    <w:r>
      <w:rPr>
        <w:rFonts w:ascii="Times New Roman" w:eastAsiaTheme="majorEastAsia" w:hAnsi="Times New Roman" w:cs="Times New Roman"/>
      </w:rPr>
      <w:t xml:space="preserve">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Pr="00110460">
      <w:rPr>
        <w:rFonts w:asciiTheme="majorHAnsi" w:eastAsiaTheme="majorEastAsia" w:hAnsiTheme="majorHAnsi" w:cstheme="majorBidi"/>
        <w:noProof/>
      </w:rPr>
      <w:t>2</w:t>
    </w:r>
    <w:r>
      <w:rPr>
        <w:rFonts w:asciiTheme="majorHAnsi" w:eastAsiaTheme="majorEastAsia" w:hAnsiTheme="majorHAnsi" w:cstheme="majorBidi"/>
        <w:noProof/>
      </w:rPr>
      <w:fldChar w:fldCharType="end"/>
    </w:r>
  </w:p>
  <w:p w:rsidR="008C6568" w:rsidRDefault="00110460">
    <w:pPr>
      <w:pStyle w:val="Footer"/>
    </w:pPr>
    <w:r>
      <w:rPr>
        <w:rFonts w:ascii="Times New Roman" w:eastAsiaTheme="majorEastAsia" w:hAnsi="Times New Roman" w:cs="Times New Roman"/>
      </w:rPr>
      <w:t>KHOA CÔNG NGHỆ CƠ KHÍ</w:t>
    </w: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460" w:rsidRDefault="001104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7F6" w:rsidRDefault="000977F6" w:rsidP="008E25E9">
      <w:pPr>
        <w:spacing w:after="0" w:line="240" w:lineRule="auto"/>
      </w:pPr>
      <w:r>
        <w:separator/>
      </w:r>
    </w:p>
  </w:footnote>
  <w:footnote w:type="continuationSeparator" w:id="0">
    <w:p w:rsidR="000977F6" w:rsidRDefault="000977F6" w:rsidP="008E25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460" w:rsidRDefault="001104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5E9" w:rsidRPr="008E25E9" w:rsidRDefault="008E25E9">
    <w:pPr>
      <w:pStyle w:val="Header"/>
      <w:pBdr>
        <w:bottom w:val="thickThinSmallGap" w:sz="24" w:space="1" w:color="622423" w:themeColor="accent2" w:themeShade="7F"/>
      </w:pBdr>
      <w:jc w:val="center"/>
      <w:rPr>
        <w:rFonts w:ascii="Times New Roman" w:eastAsiaTheme="majorEastAsia" w:hAnsi="Times New Roman" w:cs="Times New Roman"/>
        <w:b/>
        <w:sz w:val="32"/>
        <w:szCs w:val="32"/>
      </w:rPr>
    </w:pPr>
    <w:r w:rsidRPr="008E25E9">
      <w:rPr>
        <w:rFonts w:ascii="Times New Roman" w:eastAsiaTheme="majorEastAsia" w:hAnsi="Times New Roman" w:cs="Times New Roman"/>
        <w:b/>
        <w:sz w:val="32"/>
        <w:szCs w:val="32"/>
      </w:rPr>
      <w:t>BÀI THU HOẠCH</w:t>
    </w:r>
    <w:r>
      <w:rPr>
        <w:rFonts w:ascii="Times New Roman" w:eastAsiaTheme="majorEastAsia" w:hAnsi="Times New Roman" w:cs="Times New Roman"/>
        <w:b/>
        <w:sz w:val="32"/>
        <w:szCs w:val="32"/>
      </w:rPr>
      <w:t xml:space="preserve"> BUỔI </w:t>
    </w:r>
    <w:r w:rsidR="007317B0">
      <w:rPr>
        <w:rFonts w:ascii="Times New Roman" w:eastAsiaTheme="majorEastAsia" w:hAnsi="Times New Roman" w:cs="Times New Roman"/>
        <w:b/>
        <w:sz w:val="32"/>
        <w:szCs w:val="32"/>
      </w:rPr>
      <w:t>HỌC BỒI DƯỠNG LÝ LUẬN CHÍNH TRỊ NGÀY</w:t>
    </w:r>
    <w:r w:rsidR="007317B0" w:rsidRPr="007317B0">
      <w:rPr>
        <w:rFonts w:ascii="Times New Roman" w:eastAsiaTheme="majorEastAsia" w:hAnsi="Times New Roman" w:cs="Times New Roman"/>
        <w:b/>
        <w:sz w:val="32"/>
        <w:szCs w:val="32"/>
      </w:rPr>
      <w:t xml:space="preserve"> 29/7/2016</w:t>
    </w:r>
  </w:p>
  <w:p w:rsidR="007317B0" w:rsidRDefault="007317B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460" w:rsidRDefault="001104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16BD8"/>
    <w:multiLevelType w:val="hybridMultilevel"/>
    <w:tmpl w:val="23468CA4"/>
    <w:lvl w:ilvl="0" w:tplc="81B20D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6C433B"/>
    <w:multiLevelType w:val="hybridMultilevel"/>
    <w:tmpl w:val="843C59C2"/>
    <w:lvl w:ilvl="0" w:tplc="04090009">
      <w:start w:val="1"/>
      <w:numFmt w:val="bullet"/>
      <w:lvlText w:val=""/>
      <w:lvlJc w:val="left"/>
      <w:pPr>
        <w:ind w:left="720" w:hanging="360"/>
      </w:pPr>
      <w:rPr>
        <w:rFonts w:ascii="Wingdings" w:hAnsi="Wingdings" w:hint="default"/>
      </w:rPr>
    </w:lvl>
    <w:lvl w:ilvl="1" w:tplc="FD14B112">
      <w:numFmt w:val="bullet"/>
      <w:lvlText w:val=""/>
      <w:lvlJc w:val="left"/>
      <w:pPr>
        <w:ind w:left="2280" w:hanging="1200"/>
      </w:pPr>
      <w:rPr>
        <w:rFonts w:ascii="Wingdings" w:eastAsia="Times New Roman" w:hAnsi="Wingding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6C0FBA"/>
    <w:multiLevelType w:val="hybridMultilevel"/>
    <w:tmpl w:val="DA768276"/>
    <w:lvl w:ilvl="0" w:tplc="04090009">
      <w:start w:val="1"/>
      <w:numFmt w:val="bullet"/>
      <w:lvlText w:val=""/>
      <w:lvlJc w:val="left"/>
      <w:pPr>
        <w:ind w:left="1440" w:hanging="360"/>
      </w:pPr>
      <w:rPr>
        <w:rFonts w:ascii="Wingdings" w:hAnsi="Wingdings" w:hint="default"/>
      </w:rPr>
    </w:lvl>
    <w:lvl w:ilvl="1" w:tplc="04090009">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B6059C5"/>
    <w:multiLevelType w:val="hybridMultilevel"/>
    <w:tmpl w:val="52C6CB6C"/>
    <w:lvl w:ilvl="0" w:tplc="81B20D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0230F3"/>
    <w:multiLevelType w:val="hybridMultilevel"/>
    <w:tmpl w:val="A39626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1230E81"/>
    <w:multiLevelType w:val="hybridMultilevel"/>
    <w:tmpl w:val="EB5227FC"/>
    <w:lvl w:ilvl="0" w:tplc="8848A13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5E9"/>
    <w:rsid w:val="000977F6"/>
    <w:rsid w:val="00110460"/>
    <w:rsid w:val="00254A68"/>
    <w:rsid w:val="003D6B60"/>
    <w:rsid w:val="004A7307"/>
    <w:rsid w:val="005061A9"/>
    <w:rsid w:val="005C1A08"/>
    <w:rsid w:val="006722E2"/>
    <w:rsid w:val="007317B0"/>
    <w:rsid w:val="0079334D"/>
    <w:rsid w:val="00862873"/>
    <w:rsid w:val="008C2337"/>
    <w:rsid w:val="008C6568"/>
    <w:rsid w:val="008E25E9"/>
    <w:rsid w:val="00A26672"/>
    <w:rsid w:val="00B05330"/>
    <w:rsid w:val="00B068CE"/>
    <w:rsid w:val="00C05F0F"/>
    <w:rsid w:val="00C46F44"/>
    <w:rsid w:val="00C51CE6"/>
    <w:rsid w:val="00C95D0E"/>
    <w:rsid w:val="00CB7FA2"/>
    <w:rsid w:val="00CC5B08"/>
    <w:rsid w:val="00D1721C"/>
    <w:rsid w:val="00D80317"/>
    <w:rsid w:val="00E62DC1"/>
    <w:rsid w:val="00E84208"/>
    <w:rsid w:val="00EA63A6"/>
    <w:rsid w:val="00F01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5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25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25E9"/>
  </w:style>
  <w:style w:type="paragraph" w:styleId="Footer">
    <w:name w:val="footer"/>
    <w:basedOn w:val="Normal"/>
    <w:link w:val="FooterChar"/>
    <w:uiPriority w:val="99"/>
    <w:unhideWhenUsed/>
    <w:rsid w:val="008E25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25E9"/>
  </w:style>
  <w:style w:type="paragraph" w:styleId="BalloonText">
    <w:name w:val="Balloon Text"/>
    <w:basedOn w:val="Normal"/>
    <w:link w:val="BalloonTextChar"/>
    <w:uiPriority w:val="99"/>
    <w:semiHidden/>
    <w:unhideWhenUsed/>
    <w:rsid w:val="008E25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5E9"/>
    <w:rPr>
      <w:rFonts w:ascii="Tahoma" w:hAnsi="Tahoma" w:cs="Tahoma"/>
      <w:sz w:val="16"/>
      <w:szCs w:val="16"/>
    </w:rPr>
  </w:style>
  <w:style w:type="paragraph" w:styleId="ListParagraph">
    <w:name w:val="List Paragraph"/>
    <w:basedOn w:val="Normal"/>
    <w:uiPriority w:val="34"/>
    <w:qFormat/>
    <w:rsid w:val="008E25E9"/>
    <w:pPr>
      <w:ind w:left="720"/>
      <w:contextualSpacing/>
    </w:pPr>
  </w:style>
  <w:style w:type="character" w:customStyle="1" w:styleId="apple-converted-space">
    <w:name w:val="apple-converted-space"/>
    <w:basedOn w:val="DefaultParagraphFont"/>
    <w:rsid w:val="008E25E9"/>
  </w:style>
  <w:style w:type="character" w:styleId="Emphasis">
    <w:name w:val="Emphasis"/>
    <w:basedOn w:val="DefaultParagraphFont"/>
    <w:uiPriority w:val="20"/>
    <w:qFormat/>
    <w:rsid w:val="00C05F0F"/>
    <w:rPr>
      <w:i/>
      <w:iCs/>
    </w:rPr>
  </w:style>
  <w:style w:type="paragraph" w:styleId="NormalWeb">
    <w:name w:val="Normal (Web)"/>
    <w:basedOn w:val="Normal"/>
    <w:uiPriority w:val="99"/>
    <w:semiHidden/>
    <w:unhideWhenUsed/>
    <w:rsid w:val="00C05F0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5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25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25E9"/>
  </w:style>
  <w:style w:type="paragraph" w:styleId="Footer">
    <w:name w:val="footer"/>
    <w:basedOn w:val="Normal"/>
    <w:link w:val="FooterChar"/>
    <w:uiPriority w:val="99"/>
    <w:unhideWhenUsed/>
    <w:rsid w:val="008E25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25E9"/>
  </w:style>
  <w:style w:type="paragraph" w:styleId="BalloonText">
    <w:name w:val="Balloon Text"/>
    <w:basedOn w:val="Normal"/>
    <w:link w:val="BalloonTextChar"/>
    <w:uiPriority w:val="99"/>
    <w:semiHidden/>
    <w:unhideWhenUsed/>
    <w:rsid w:val="008E25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5E9"/>
    <w:rPr>
      <w:rFonts w:ascii="Tahoma" w:hAnsi="Tahoma" w:cs="Tahoma"/>
      <w:sz w:val="16"/>
      <w:szCs w:val="16"/>
    </w:rPr>
  </w:style>
  <w:style w:type="paragraph" w:styleId="ListParagraph">
    <w:name w:val="List Paragraph"/>
    <w:basedOn w:val="Normal"/>
    <w:uiPriority w:val="34"/>
    <w:qFormat/>
    <w:rsid w:val="008E25E9"/>
    <w:pPr>
      <w:ind w:left="720"/>
      <w:contextualSpacing/>
    </w:pPr>
  </w:style>
  <w:style w:type="character" w:customStyle="1" w:styleId="apple-converted-space">
    <w:name w:val="apple-converted-space"/>
    <w:basedOn w:val="DefaultParagraphFont"/>
    <w:rsid w:val="008E25E9"/>
  </w:style>
  <w:style w:type="character" w:styleId="Emphasis">
    <w:name w:val="Emphasis"/>
    <w:basedOn w:val="DefaultParagraphFont"/>
    <w:uiPriority w:val="20"/>
    <w:qFormat/>
    <w:rsid w:val="00C05F0F"/>
    <w:rPr>
      <w:i/>
      <w:iCs/>
    </w:rPr>
  </w:style>
  <w:style w:type="paragraph" w:styleId="NormalWeb">
    <w:name w:val="Normal (Web)"/>
    <w:basedOn w:val="Normal"/>
    <w:uiPriority w:val="99"/>
    <w:semiHidden/>
    <w:unhideWhenUsed/>
    <w:rsid w:val="00C05F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13263">
      <w:bodyDiv w:val="1"/>
      <w:marLeft w:val="0"/>
      <w:marRight w:val="0"/>
      <w:marTop w:val="0"/>
      <w:marBottom w:val="0"/>
      <w:divBdr>
        <w:top w:val="none" w:sz="0" w:space="0" w:color="auto"/>
        <w:left w:val="none" w:sz="0" w:space="0" w:color="auto"/>
        <w:bottom w:val="none" w:sz="0" w:space="0" w:color="auto"/>
        <w:right w:val="none" w:sz="0" w:space="0" w:color="auto"/>
      </w:divBdr>
    </w:div>
    <w:div w:id="30285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FD95B-CEF5-4E98-90F6-28D1EAA49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729</Words>
  <Characters>4158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MINHTHONG</dc:creator>
  <cp:lastModifiedBy>MINHTHONG</cp:lastModifiedBy>
  <cp:revision>8</cp:revision>
  <dcterms:created xsi:type="dcterms:W3CDTF">2016-03-04T07:58:00Z</dcterms:created>
  <dcterms:modified xsi:type="dcterms:W3CDTF">2016-08-03T01:09:00Z</dcterms:modified>
</cp:coreProperties>
</file>